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F5BEA" w14:textId="465CFF96" w:rsidR="008E5767" w:rsidRDefault="008E5767" w:rsidP="008877E0">
      <w:pPr>
        <w:jc w:val="center"/>
        <w:rPr>
          <w:rFonts w:ascii="Segoe UI" w:eastAsia="Times New Roman" w:hAnsi="Segoe UI" w:cs="Segoe UI"/>
          <w:b/>
          <w:bCs/>
          <w:color w:val="121416"/>
          <w:sz w:val="96"/>
          <w:szCs w:val="96"/>
        </w:rPr>
      </w:pPr>
      <w:bookmarkStart w:id="0" w:name="_GoBack"/>
      <w:bookmarkEnd w:id="0"/>
      <w:r w:rsidRPr="008877E0">
        <w:rPr>
          <w:rFonts w:ascii="Segoe UI" w:eastAsia="Times New Roman" w:hAnsi="Segoe UI" w:cs="Segoe UI"/>
          <w:b/>
          <w:bCs/>
          <w:color w:val="121416"/>
          <w:sz w:val="96"/>
          <w:szCs w:val="96"/>
        </w:rPr>
        <w:t>ANUNȚ</w:t>
      </w:r>
    </w:p>
    <w:p w14:paraId="78C5FB13" w14:textId="77777777" w:rsidR="004C53FE" w:rsidRPr="008877E0" w:rsidRDefault="004C53FE" w:rsidP="008877E0">
      <w:pPr>
        <w:jc w:val="center"/>
        <w:rPr>
          <w:rFonts w:ascii="Segoe UI" w:eastAsia="Times New Roman" w:hAnsi="Segoe UI" w:cs="Segoe UI"/>
          <w:b/>
          <w:bCs/>
          <w:color w:val="121416"/>
          <w:sz w:val="96"/>
          <w:szCs w:val="96"/>
        </w:rPr>
      </w:pPr>
    </w:p>
    <w:p w14:paraId="1155D9E4" w14:textId="5E3E0315" w:rsidR="008E5767" w:rsidRPr="00252E93" w:rsidRDefault="008E5767" w:rsidP="008E5767">
      <w:pPr>
        <w:shd w:val="clear" w:color="auto" w:fill="FFFFFF"/>
        <w:spacing w:before="480" w:after="480" w:line="240" w:lineRule="auto"/>
        <w:jc w:val="center"/>
        <w:outlineLvl w:val="4"/>
        <w:rPr>
          <w:rFonts w:ascii="Segoe UI" w:eastAsia="Times New Roman" w:hAnsi="Segoe UI" w:cs="Segoe UI"/>
          <w:b/>
          <w:bCs/>
          <w:color w:val="121416"/>
          <w:sz w:val="80"/>
          <w:szCs w:val="80"/>
        </w:rPr>
      </w:pPr>
      <w:r w:rsidRPr="00252E93">
        <w:rPr>
          <w:rFonts w:ascii="Segoe UI" w:eastAsia="Times New Roman" w:hAnsi="Segoe UI" w:cs="Segoe UI"/>
          <w:b/>
          <w:bCs/>
          <w:color w:val="121416"/>
          <w:sz w:val="80"/>
          <w:szCs w:val="80"/>
        </w:rPr>
        <w:t>C</w:t>
      </w:r>
      <w:r w:rsidR="008877E0" w:rsidRPr="008877E0">
        <w:rPr>
          <w:rFonts w:ascii="Segoe UI" w:eastAsia="Times New Roman" w:hAnsi="Segoe UI" w:cs="Segoe UI"/>
          <w:b/>
          <w:bCs/>
          <w:color w:val="121416"/>
          <w:sz w:val="80"/>
          <w:szCs w:val="80"/>
        </w:rPr>
        <w:t>OMPETENȚELE</w:t>
      </w:r>
      <w:r w:rsidRPr="008877E0">
        <w:rPr>
          <w:rFonts w:ascii="Segoe UI" w:eastAsia="Times New Roman" w:hAnsi="Segoe UI" w:cs="Segoe UI"/>
          <w:b/>
          <w:bCs/>
          <w:color w:val="121416"/>
          <w:sz w:val="80"/>
          <w:szCs w:val="80"/>
        </w:rPr>
        <w:t xml:space="preserve"> din cadrul</w:t>
      </w:r>
      <w:r w:rsidRPr="00252E93">
        <w:rPr>
          <w:rFonts w:ascii="Segoe UI" w:eastAsia="Times New Roman" w:hAnsi="Segoe UI" w:cs="Segoe UI"/>
          <w:b/>
          <w:bCs/>
          <w:color w:val="121416"/>
          <w:sz w:val="80"/>
          <w:szCs w:val="80"/>
        </w:rPr>
        <w:t xml:space="preserve"> Bacalaureatului 2022</w:t>
      </w:r>
      <w:r w:rsidRPr="008877E0">
        <w:rPr>
          <w:rFonts w:ascii="Segoe UI" w:eastAsia="Times New Roman" w:hAnsi="Segoe UI" w:cs="Segoe UI"/>
          <w:b/>
          <w:bCs/>
          <w:color w:val="121416"/>
          <w:sz w:val="80"/>
          <w:szCs w:val="80"/>
        </w:rPr>
        <w:t>, sesiunea august-septembrie</w:t>
      </w:r>
      <w:r w:rsidR="004C53FE">
        <w:rPr>
          <w:rFonts w:ascii="Segoe UI" w:eastAsia="Times New Roman" w:hAnsi="Segoe UI" w:cs="Segoe UI"/>
          <w:b/>
          <w:bCs/>
          <w:color w:val="121416"/>
          <w:sz w:val="80"/>
          <w:szCs w:val="80"/>
        </w:rPr>
        <w:t>,</w:t>
      </w:r>
      <w:r w:rsidRPr="008877E0">
        <w:rPr>
          <w:rFonts w:ascii="Segoe UI" w:eastAsia="Times New Roman" w:hAnsi="Segoe UI" w:cs="Segoe UI"/>
          <w:b/>
          <w:bCs/>
          <w:color w:val="121416"/>
          <w:sz w:val="80"/>
          <w:szCs w:val="80"/>
        </w:rPr>
        <w:t xml:space="preserve"> se vor susține în CENTRELE DE EXAMEN UNDE AU SUSȚINUT PROBELE SCRISE</w:t>
      </w:r>
    </w:p>
    <w:p w14:paraId="384307F1" w14:textId="6441E8D0" w:rsidR="008E5767" w:rsidRDefault="008E5767"/>
    <w:p w14:paraId="4F8D6334" w14:textId="7E23B474" w:rsidR="008877E0" w:rsidRDefault="008877E0"/>
    <w:p w14:paraId="383E1ABD" w14:textId="419495F5" w:rsidR="008877E0" w:rsidRDefault="008877E0"/>
    <w:p w14:paraId="7C49B4E9" w14:textId="32AE57D7" w:rsidR="008877E0" w:rsidRDefault="008877E0"/>
    <w:p w14:paraId="656C9D0F" w14:textId="77777777" w:rsidR="008877E0" w:rsidRPr="00252E93" w:rsidRDefault="008877E0"/>
    <w:p w14:paraId="5D4CBFCD" w14:textId="12D22D02" w:rsidR="00252E93" w:rsidRDefault="00252E93" w:rsidP="00AC6AD7">
      <w:pPr>
        <w:shd w:val="clear" w:color="auto" w:fill="FFFFFF"/>
        <w:spacing w:before="480" w:after="480" w:line="240" w:lineRule="auto"/>
        <w:jc w:val="center"/>
        <w:outlineLvl w:val="4"/>
        <w:rPr>
          <w:rFonts w:ascii="Segoe UI" w:eastAsia="Times New Roman" w:hAnsi="Segoe UI" w:cs="Segoe UI"/>
          <w:b/>
          <w:bCs/>
          <w:color w:val="121416"/>
          <w:sz w:val="36"/>
          <w:szCs w:val="36"/>
        </w:rPr>
      </w:pPr>
      <w:r w:rsidRPr="00252E93">
        <w:rPr>
          <w:rFonts w:ascii="Segoe UI" w:eastAsia="Times New Roman" w:hAnsi="Segoe UI" w:cs="Segoe UI"/>
          <w:b/>
          <w:bCs/>
          <w:color w:val="121416"/>
          <w:sz w:val="36"/>
          <w:szCs w:val="36"/>
        </w:rPr>
        <w:t>Calendarul</w:t>
      </w:r>
      <w:r w:rsidR="009718F9" w:rsidRPr="008877E0">
        <w:rPr>
          <w:rFonts w:ascii="Segoe UI" w:eastAsia="Times New Roman" w:hAnsi="Segoe UI" w:cs="Segoe UI"/>
          <w:b/>
          <w:bCs/>
          <w:color w:val="121416"/>
          <w:sz w:val="36"/>
          <w:szCs w:val="36"/>
        </w:rPr>
        <w:t xml:space="preserve"> competențelor din cadrul</w:t>
      </w:r>
      <w:r w:rsidRPr="00252E93">
        <w:rPr>
          <w:rFonts w:ascii="Segoe UI" w:eastAsia="Times New Roman" w:hAnsi="Segoe UI" w:cs="Segoe UI"/>
          <w:b/>
          <w:bCs/>
          <w:color w:val="121416"/>
          <w:sz w:val="36"/>
          <w:szCs w:val="36"/>
        </w:rPr>
        <w:t xml:space="preserve"> Bacalaureatului 2022</w:t>
      </w:r>
      <w:r w:rsidR="00AC6AD7" w:rsidRPr="008877E0">
        <w:rPr>
          <w:rFonts w:ascii="Segoe UI" w:eastAsia="Times New Roman" w:hAnsi="Segoe UI" w:cs="Segoe UI"/>
          <w:b/>
          <w:bCs/>
          <w:color w:val="121416"/>
          <w:sz w:val="36"/>
          <w:szCs w:val="36"/>
        </w:rPr>
        <w:t>, sesiunea august-septembri</w:t>
      </w:r>
      <w:r w:rsidR="008E5767" w:rsidRPr="008877E0">
        <w:rPr>
          <w:rFonts w:ascii="Segoe UI" w:eastAsia="Times New Roman" w:hAnsi="Segoe UI" w:cs="Segoe UI"/>
          <w:b/>
          <w:bCs/>
          <w:color w:val="121416"/>
          <w:sz w:val="36"/>
          <w:szCs w:val="36"/>
        </w:rPr>
        <w:t>e</w:t>
      </w:r>
    </w:p>
    <w:p w14:paraId="24155010" w14:textId="77777777" w:rsidR="008877E0" w:rsidRPr="00252E93" w:rsidRDefault="008877E0" w:rsidP="00AC6AD7">
      <w:pPr>
        <w:shd w:val="clear" w:color="auto" w:fill="FFFFFF"/>
        <w:spacing w:before="480" w:after="480" w:line="240" w:lineRule="auto"/>
        <w:jc w:val="center"/>
        <w:outlineLvl w:val="4"/>
        <w:rPr>
          <w:rFonts w:ascii="Segoe UI" w:eastAsia="Times New Roman" w:hAnsi="Segoe UI" w:cs="Segoe UI"/>
          <w:b/>
          <w:bCs/>
          <w:color w:val="121416"/>
          <w:sz w:val="36"/>
          <w:szCs w:val="36"/>
        </w:rPr>
      </w:pPr>
    </w:p>
    <w:p w14:paraId="710F87E9" w14:textId="77777777" w:rsidR="00252E93" w:rsidRPr="00252E93" w:rsidRDefault="00252E93" w:rsidP="00252E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21416"/>
          <w:sz w:val="32"/>
          <w:szCs w:val="32"/>
        </w:rPr>
      </w:pPr>
      <w:r w:rsidRPr="00252E93">
        <w:rPr>
          <w:rFonts w:ascii="Segoe UI" w:eastAsia="Times New Roman" w:hAnsi="Segoe UI" w:cs="Segoe UI"/>
          <w:color w:val="121416"/>
          <w:sz w:val="32"/>
          <w:szCs w:val="32"/>
        </w:rPr>
        <w:t>22 – 23 august 2022: Evaluarea competențelor lingvistice de comunicare orală în limba română — proba A</w:t>
      </w:r>
    </w:p>
    <w:p w14:paraId="7BDDD6AC" w14:textId="77777777" w:rsidR="00252E93" w:rsidRPr="00252E93" w:rsidRDefault="00252E93" w:rsidP="00252E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21416"/>
          <w:sz w:val="32"/>
          <w:szCs w:val="32"/>
        </w:rPr>
      </w:pPr>
      <w:r w:rsidRPr="00252E93">
        <w:rPr>
          <w:rFonts w:ascii="Segoe UI" w:eastAsia="Times New Roman" w:hAnsi="Segoe UI" w:cs="Segoe UI"/>
          <w:color w:val="121416"/>
          <w:sz w:val="32"/>
          <w:szCs w:val="32"/>
        </w:rPr>
        <w:t>24 august 2022: Evaluarea competențelor lingvistice de comunicare orală în limba maternă — proba B</w:t>
      </w:r>
    </w:p>
    <w:p w14:paraId="08818D62" w14:textId="77777777" w:rsidR="00252E93" w:rsidRPr="00252E93" w:rsidRDefault="00252E93" w:rsidP="00252E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21416"/>
          <w:sz w:val="32"/>
          <w:szCs w:val="32"/>
        </w:rPr>
      </w:pPr>
      <w:r w:rsidRPr="00252E93">
        <w:rPr>
          <w:rFonts w:ascii="Segoe UI" w:eastAsia="Times New Roman" w:hAnsi="Segoe UI" w:cs="Segoe UI"/>
          <w:color w:val="121416"/>
          <w:sz w:val="32"/>
          <w:szCs w:val="32"/>
        </w:rPr>
        <w:t>25 august 2022: Evaluarea competențelor digitale — proba D</w:t>
      </w:r>
    </w:p>
    <w:p w14:paraId="6D1996AE" w14:textId="77777777" w:rsidR="00252E93" w:rsidRPr="00252E93" w:rsidRDefault="00252E93" w:rsidP="00252E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21416"/>
          <w:sz w:val="32"/>
          <w:szCs w:val="32"/>
        </w:rPr>
      </w:pPr>
      <w:r w:rsidRPr="00252E93">
        <w:rPr>
          <w:rFonts w:ascii="Segoe UI" w:eastAsia="Times New Roman" w:hAnsi="Segoe UI" w:cs="Segoe UI"/>
          <w:color w:val="121416"/>
          <w:sz w:val="32"/>
          <w:szCs w:val="32"/>
        </w:rPr>
        <w:t>26 și 29 august 2022: Evaluarea competențelor lingvistice într-o limbă de circulație internațională — proba C</w:t>
      </w:r>
    </w:p>
    <w:p w14:paraId="6867BAB6" w14:textId="77777777" w:rsidR="00252E93" w:rsidRPr="00252E93" w:rsidRDefault="00252E93"/>
    <w:sectPr w:rsidR="00252E93" w:rsidRPr="00252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A6C88"/>
    <w:multiLevelType w:val="hybridMultilevel"/>
    <w:tmpl w:val="DBD8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5788B"/>
    <w:multiLevelType w:val="multilevel"/>
    <w:tmpl w:val="75B0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93"/>
    <w:rsid w:val="00252E93"/>
    <w:rsid w:val="003E5B6E"/>
    <w:rsid w:val="004C53FE"/>
    <w:rsid w:val="00566B23"/>
    <w:rsid w:val="007D3CE9"/>
    <w:rsid w:val="008877E0"/>
    <w:rsid w:val="008E5767"/>
    <w:rsid w:val="009718F9"/>
    <w:rsid w:val="00AC6AD7"/>
    <w:rsid w:val="00C937AD"/>
    <w:rsid w:val="00E0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D2BB"/>
  <w15:chartTrackingRefBased/>
  <w15:docId w15:val="{D92BE829-BA47-49B8-9265-3C992BAC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5">
    <w:name w:val="heading 5"/>
    <w:basedOn w:val="Normal"/>
    <w:link w:val="Heading5Char"/>
    <w:uiPriority w:val="9"/>
    <w:qFormat/>
    <w:rsid w:val="00252E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52E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E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Popa</dc:creator>
  <cp:keywords/>
  <dc:description/>
  <cp:lastModifiedBy>Liceu</cp:lastModifiedBy>
  <cp:revision>3</cp:revision>
  <cp:lastPrinted>2022-08-19T07:38:00Z</cp:lastPrinted>
  <dcterms:created xsi:type="dcterms:W3CDTF">2022-08-19T08:41:00Z</dcterms:created>
  <dcterms:modified xsi:type="dcterms:W3CDTF">2022-08-19T08:42:00Z</dcterms:modified>
</cp:coreProperties>
</file>